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6" w:rsidRDefault="003422D4" w:rsidP="00E7291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Parent Forum</w:t>
      </w:r>
      <w:r w:rsidR="0099617B">
        <w:rPr>
          <w:sz w:val="36"/>
          <w:szCs w:val="36"/>
          <w:u w:val="single"/>
        </w:rPr>
        <w:t xml:space="preserve"> – Minutes</w:t>
      </w:r>
      <w:r w:rsidR="00ED70C1">
        <w:rPr>
          <w:sz w:val="36"/>
          <w:szCs w:val="36"/>
          <w:u w:val="single"/>
        </w:rPr>
        <w:t xml:space="preserve"> 1</w:t>
      </w:r>
      <w:r w:rsidR="00ED70C1" w:rsidRPr="00ED70C1">
        <w:rPr>
          <w:sz w:val="36"/>
          <w:szCs w:val="36"/>
          <w:u w:val="single"/>
          <w:vertAlign w:val="superscript"/>
        </w:rPr>
        <w:t>st</w:t>
      </w:r>
      <w:r w:rsidR="00ED70C1">
        <w:rPr>
          <w:sz w:val="36"/>
          <w:szCs w:val="36"/>
          <w:u w:val="single"/>
        </w:rPr>
        <w:t xml:space="preserve"> May </w:t>
      </w:r>
      <w:r w:rsidR="00625CB3">
        <w:rPr>
          <w:sz w:val="36"/>
          <w:szCs w:val="36"/>
          <w:u w:val="single"/>
        </w:rPr>
        <w:t>2019</w:t>
      </w:r>
    </w:p>
    <w:p w:rsidR="003422D4" w:rsidRPr="003422D4" w:rsidRDefault="003422D4" w:rsidP="00342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5E">
        <w:rPr>
          <w:rFonts w:ascii="Times New Roman" w:hAnsi="Times New Roman" w:cs="Times New Roman"/>
          <w:b/>
          <w:sz w:val="24"/>
          <w:szCs w:val="24"/>
          <w:u w:val="single"/>
        </w:rPr>
        <w:t>The aim of a parent forum is to</w:t>
      </w:r>
      <w:r w:rsidRPr="003422D4">
        <w:rPr>
          <w:rFonts w:ascii="Times New Roman" w:hAnsi="Times New Roman" w:cs="Times New Roman"/>
          <w:b/>
          <w:sz w:val="24"/>
          <w:szCs w:val="24"/>
        </w:rPr>
        <w:t>:</w:t>
      </w:r>
    </w:p>
    <w:p w:rsidR="003422D4" w:rsidRPr="003422D4" w:rsidRDefault="003422D4" w:rsidP="003422D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D4">
        <w:rPr>
          <w:rFonts w:ascii="Times New Roman" w:hAnsi="Times New Roman" w:cs="Times New Roman"/>
          <w:b/>
          <w:sz w:val="24"/>
          <w:szCs w:val="24"/>
        </w:rPr>
        <w:t>Discuss whole school issue</w:t>
      </w:r>
      <w:r w:rsidR="00350B5E">
        <w:rPr>
          <w:rFonts w:ascii="Times New Roman" w:hAnsi="Times New Roman" w:cs="Times New Roman"/>
          <w:b/>
          <w:sz w:val="24"/>
          <w:szCs w:val="24"/>
        </w:rPr>
        <w:t>s</w:t>
      </w:r>
      <w:r w:rsidRPr="003422D4">
        <w:rPr>
          <w:rFonts w:ascii="Times New Roman" w:hAnsi="Times New Roman" w:cs="Times New Roman"/>
          <w:b/>
          <w:sz w:val="24"/>
          <w:szCs w:val="24"/>
        </w:rPr>
        <w:t xml:space="preserve"> (not individual).</w:t>
      </w:r>
    </w:p>
    <w:p w:rsidR="003422D4" w:rsidRPr="003422D4" w:rsidRDefault="003422D4" w:rsidP="003422D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D4">
        <w:rPr>
          <w:rFonts w:ascii="Times New Roman" w:hAnsi="Times New Roman" w:cs="Times New Roman"/>
          <w:b/>
          <w:sz w:val="24"/>
          <w:szCs w:val="24"/>
        </w:rPr>
        <w:t>Give parents an opportunity to express their views and ideas.</w:t>
      </w:r>
    </w:p>
    <w:p w:rsidR="003422D4" w:rsidRPr="003422D4" w:rsidRDefault="003422D4" w:rsidP="003422D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D4">
        <w:rPr>
          <w:rFonts w:ascii="Times New Roman" w:hAnsi="Times New Roman" w:cs="Times New Roman"/>
          <w:b/>
          <w:sz w:val="24"/>
          <w:szCs w:val="24"/>
        </w:rPr>
        <w:t>Give parents an opportunity to make suggestions for school improvement.</w:t>
      </w:r>
    </w:p>
    <w:p w:rsidR="003422D4" w:rsidRPr="003422D4" w:rsidRDefault="003422D4" w:rsidP="003422D4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D4">
        <w:rPr>
          <w:rFonts w:ascii="Times New Roman" w:hAnsi="Times New Roman" w:cs="Times New Roman"/>
          <w:b/>
          <w:sz w:val="24"/>
          <w:szCs w:val="24"/>
        </w:rPr>
        <w:t>Allow the school to discuss development and new initiatives we are working on.</w:t>
      </w:r>
    </w:p>
    <w:tbl>
      <w:tblPr>
        <w:tblStyle w:val="TableGrid"/>
        <w:tblpPr w:leftFromText="180" w:rightFromText="180" w:vertAnchor="text" w:horzAnchor="margin" w:tblpXSpec="center" w:tblpY="361"/>
        <w:tblW w:w="10875" w:type="dxa"/>
        <w:tblLook w:val="04A0" w:firstRow="1" w:lastRow="0" w:firstColumn="1" w:lastColumn="0" w:noHBand="0" w:noVBand="1"/>
      </w:tblPr>
      <w:tblGrid>
        <w:gridCol w:w="2376"/>
        <w:gridCol w:w="5245"/>
        <w:gridCol w:w="3254"/>
      </w:tblGrid>
      <w:tr w:rsidR="000D0183" w:rsidRPr="00C13B29" w:rsidTr="000D0183">
        <w:trPr>
          <w:trHeight w:val="558"/>
        </w:trPr>
        <w:tc>
          <w:tcPr>
            <w:tcW w:w="10875" w:type="dxa"/>
            <w:gridSpan w:val="3"/>
          </w:tcPr>
          <w:p w:rsidR="000D0183" w:rsidRPr="00C13B29" w:rsidRDefault="000D0183" w:rsidP="00AF3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</w:t>
            </w:r>
            <w:r w:rsidR="000B7243">
              <w:rPr>
                <w:b/>
                <w:sz w:val="20"/>
                <w:szCs w:val="20"/>
              </w:rPr>
              <w:t>d by: A. Waterman</w:t>
            </w:r>
            <w:r w:rsidR="00F46A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D70C1">
              <w:rPr>
                <w:b/>
                <w:sz w:val="20"/>
                <w:szCs w:val="20"/>
              </w:rPr>
              <w:t>J.Carter</w:t>
            </w:r>
            <w:proofErr w:type="spellEnd"/>
            <w:r w:rsidR="00ED70C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D70C1">
              <w:rPr>
                <w:b/>
                <w:sz w:val="20"/>
                <w:szCs w:val="20"/>
              </w:rPr>
              <w:t>C.Drew</w:t>
            </w:r>
            <w:proofErr w:type="spellEnd"/>
            <w:r w:rsidR="00ED70C1" w:rsidRPr="00F46A69">
              <w:rPr>
                <w:b/>
                <w:sz w:val="20"/>
                <w:szCs w:val="20"/>
              </w:rPr>
              <w:t>,</w:t>
            </w:r>
            <w:r w:rsidR="00ED70C1" w:rsidRPr="00F46A6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F3F46">
              <w:rPr>
                <w:b/>
                <w:sz w:val="20"/>
                <w:szCs w:val="20"/>
              </w:rPr>
              <w:t>R. Wells</w:t>
            </w:r>
          </w:p>
        </w:tc>
      </w:tr>
      <w:tr w:rsidR="0099617B" w:rsidRPr="00C13B29" w:rsidTr="0013521A">
        <w:trPr>
          <w:trHeight w:val="409"/>
        </w:trPr>
        <w:tc>
          <w:tcPr>
            <w:tcW w:w="2376" w:type="dxa"/>
          </w:tcPr>
          <w:p w:rsidR="0099617B" w:rsidRPr="00C13B29" w:rsidRDefault="00F46887" w:rsidP="00F46887">
            <w:pPr>
              <w:jc w:val="center"/>
              <w:rPr>
                <w:b/>
                <w:sz w:val="20"/>
                <w:szCs w:val="20"/>
              </w:rPr>
            </w:pPr>
            <w:r w:rsidRPr="00C13B29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245" w:type="dxa"/>
          </w:tcPr>
          <w:p w:rsidR="0099617B" w:rsidRPr="00C13B29" w:rsidRDefault="0099617B" w:rsidP="0099617B">
            <w:pPr>
              <w:jc w:val="center"/>
              <w:rPr>
                <w:b/>
                <w:sz w:val="20"/>
                <w:szCs w:val="20"/>
              </w:rPr>
            </w:pPr>
            <w:r w:rsidRPr="00C13B29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3254" w:type="dxa"/>
          </w:tcPr>
          <w:p w:rsidR="0099617B" w:rsidRPr="00C13B29" w:rsidRDefault="0099617B" w:rsidP="0099617B">
            <w:pPr>
              <w:jc w:val="center"/>
              <w:rPr>
                <w:b/>
                <w:sz w:val="20"/>
                <w:szCs w:val="20"/>
              </w:rPr>
            </w:pPr>
            <w:r w:rsidRPr="00C13B29">
              <w:rPr>
                <w:b/>
                <w:sz w:val="20"/>
                <w:szCs w:val="20"/>
              </w:rPr>
              <w:t>Outcome / Action</w:t>
            </w:r>
          </w:p>
          <w:p w:rsidR="0099617B" w:rsidRPr="00C13B29" w:rsidRDefault="0099617B" w:rsidP="00996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09B" w:rsidRPr="00C13B29" w:rsidTr="003422D4">
        <w:trPr>
          <w:trHeight w:val="410"/>
        </w:trPr>
        <w:tc>
          <w:tcPr>
            <w:tcW w:w="2376" w:type="dxa"/>
          </w:tcPr>
          <w:p w:rsidR="00625CB3" w:rsidRPr="00C13B29" w:rsidRDefault="002D755B" w:rsidP="002D7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and Toddler Group C</w:t>
            </w:r>
            <w:r w:rsidR="00ED70C1">
              <w:rPr>
                <w:sz w:val="20"/>
                <w:szCs w:val="20"/>
              </w:rPr>
              <w:t xml:space="preserve">offee and </w:t>
            </w:r>
            <w:r>
              <w:rPr>
                <w:sz w:val="20"/>
                <w:szCs w:val="20"/>
              </w:rPr>
              <w:t>C</w:t>
            </w:r>
            <w:r w:rsidR="00ED70C1">
              <w:rPr>
                <w:sz w:val="20"/>
                <w:szCs w:val="20"/>
              </w:rPr>
              <w:t>hat</w:t>
            </w:r>
          </w:p>
        </w:tc>
        <w:tc>
          <w:tcPr>
            <w:tcW w:w="5245" w:type="dxa"/>
          </w:tcPr>
          <w:p w:rsidR="00EC447A" w:rsidRDefault="00ED70C1" w:rsidP="00EC4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group started last Friday with about 10 families attending. </w:t>
            </w:r>
            <w:r w:rsidR="00A77969">
              <w:rPr>
                <w:sz w:val="20"/>
                <w:szCs w:val="20"/>
              </w:rPr>
              <w:t xml:space="preserve"> Thank you</w:t>
            </w:r>
            <w:r w:rsidR="00545F9C">
              <w:rPr>
                <w:sz w:val="20"/>
                <w:szCs w:val="20"/>
              </w:rPr>
              <w:t xml:space="preserve"> to Caroline and team for organising.</w:t>
            </w:r>
          </w:p>
          <w:p w:rsidR="00ED70C1" w:rsidRDefault="00ED70C1" w:rsidP="00EC447A">
            <w:pPr>
              <w:rPr>
                <w:sz w:val="20"/>
                <w:szCs w:val="20"/>
              </w:rPr>
            </w:pPr>
          </w:p>
          <w:p w:rsidR="00ED70C1" w:rsidRPr="00C13B29" w:rsidRDefault="00ED70C1" w:rsidP="00EC447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</w:tcPr>
          <w:p w:rsidR="000B7243" w:rsidRPr="00C13B29" w:rsidRDefault="00545F9C" w:rsidP="00F4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to be advertised on CB </w:t>
            </w:r>
            <w:r w:rsidR="00F416D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acebook and in newsletter.</w:t>
            </w:r>
          </w:p>
        </w:tc>
      </w:tr>
      <w:tr w:rsidR="0099617B" w:rsidRPr="00C13B29" w:rsidTr="003422D4">
        <w:trPr>
          <w:trHeight w:val="996"/>
        </w:trPr>
        <w:tc>
          <w:tcPr>
            <w:tcW w:w="2376" w:type="dxa"/>
          </w:tcPr>
          <w:p w:rsidR="00625CB3" w:rsidRPr="00C13B29" w:rsidRDefault="00EC447A" w:rsidP="00F4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F416DE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able Rock Star</w:t>
            </w:r>
          </w:p>
        </w:tc>
        <w:tc>
          <w:tcPr>
            <w:tcW w:w="5245" w:type="dxa"/>
          </w:tcPr>
          <w:p w:rsidR="000B7243" w:rsidRPr="00C13B29" w:rsidRDefault="00545F9C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licence for this has now been purchased and children should have brought home logins and passwords. </w:t>
            </w:r>
          </w:p>
        </w:tc>
        <w:tc>
          <w:tcPr>
            <w:tcW w:w="3254" w:type="dxa"/>
          </w:tcPr>
          <w:p w:rsidR="000B7243" w:rsidRPr="00C13B29" w:rsidRDefault="00F416DE" w:rsidP="00F4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 to check logins sent out to C</w:t>
            </w:r>
            <w:r w:rsidR="00545F9C">
              <w:rPr>
                <w:sz w:val="20"/>
                <w:szCs w:val="20"/>
              </w:rPr>
              <w:t>lass 4 children.</w:t>
            </w:r>
          </w:p>
        </w:tc>
      </w:tr>
      <w:tr w:rsidR="00EC447A" w:rsidRPr="00C13B29" w:rsidTr="003422D4">
        <w:trPr>
          <w:trHeight w:val="996"/>
        </w:trPr>
        <w:tc>
          <w:tcPr>
            <w:tcW w:w="2376" w:type="dxa"/>
          </w:tcPr>
          <w:p w:rsidR="00EC447A" w:rsidRDefault="00EC447A" w:rsidP="00F4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="00545F9C">
              <w:rPr>
                <w:sz w:val="20"/>
                <w:szCs w:val="20"/>
              </w:rPr>
              <w:t xml:space="preserve"> in Class 2 and the </w:t>
            </w:r>
            <w:r w:rsidR="00F416DE">
              <w:rPr>
                <w:sz w:val="20"/>
                <w:szCs w:val="20"/>
              </w:rPr>
              <w:t>L</w:t>
            </w:r>
            <w:r w:rsidR="00545F9C">
              <w:rPr>
                <w:sz w:val="20"/>
                <w:szCs w:val="20"/>
              </w:rPr>
              <w:t>ibrary</w:t>
            </w:r>
          </w:p>
        </w:tc>
        <w:tc>
          <w:tcPr>
            <w:tcW w:w="5245" w:type="dxa"/>
          </w:tcPr>
          <w:p w:rsidR="00EC447A" w:rsidRDefault="00545F9C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rota now set up and working. </w:t>
            </w:r>
            <w:r w:rsidR="00F416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All volunteers have been checked in line with the Link </w:t>
            </w:r>
            <w:r w:rsidR="00F416DE">
              <w:rPr>
                <w:sz w:val="20"/>
                <w:szCs w:val="20"/>
              </w:rPr>
              <w:t>Volunteer P</w:t>
            </w:r>
            <w:r>
              <w:rPr>
                <w:sz w:val="20"/>
                <w:szCs w:val="20"/>
              </w:rPr>
              <w:t>olicy.</w:t>
            </w:r>
          </w:p>
          <w:p w:rsidR="00545F9C" w:rsidRDefault="00545F9C" w:rsidP="0099617B">
            <w:pPr>
              <w:rPr>
                <w:sz w:val="20"/>
                <w:szCs w:val="20"/>
              </w:rPr>
            </w:pPr>
          </w:p>
          <w:p w:rsidR="00545F9C" w:rsidRDefault="00545F9C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school won a raffle for the 20 top ten books from </w:t>
            </w:r>
            <w:proofErr w:type="spellStart"/>
            <w:r>
              <w:rPr>
                <w:sz w:val="20"/>
                <w:szCs w:val="20"/>
              </w:rPr>
              <w:t>Crediton</w:t>
            </w:r>
            <w:proofErr w:type="spellEnd"/>
            <w:r>
              <w:rPr>
                <w:sz w:val="20"/>
                <w:szCs w:val="20"/>
              </w:rPr>
              <w:t xml:space="preserve"> Community Bookshop.</w:t>
            </w:r>
            <w:r w:rsidR="00F416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AW and NM took 4 children to collect the prize earlier this week.</w:t>
            </w:r>
          </w:p>
        </w:tc>
        <w:tc>
          <w:tcPr>
            <w:tcW w:w="3254" w:type="dxa"/>
          </w:tcPr>
          <w:p w:rsidR="00882C87" w:rsidRDefault="00545F9C" w:rsidP="00F4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 to check children having regular access to the library.</w:t>
            </w:r>
          </w:p>
          <w:p w:rsidR="00545F9C" w:rsidRDefault="00545F9C" w:rsidP="00F46887">
            <w:pPr>
              <w:rPr>
                <w:sz w:val="20"/>
                <w:szCs w:val="20"/>
              </w:rPr>
            </w:pPr>
          </w:p>
          <w:p w:rsidR="00545F9C" w:rsidRDefault="00F416DE" w:rsidP="00F4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Accelerated Reader will be set up for September</w:t>
            </w:r>
          </w:p>
        </w:tc>
      </w:tr>
      <w:tr w:rsidR="00882C87" w:rsidRPr="00C13B29" w:rsidTr="003422D4">
        <w:trPr>
          <w:trHeight w:val="996"/>
        </w:trPr>
        <w:tc>
          <w:tcPr>
            <w:tcW w:w="2376" w:type="dxa"/>
          </w:tcPr>
          <w:p w:rsidR="00882C87" w:rsidRDefault="00ED70C1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5245" w:type="dxa"/>
          </w:tcPr>
          <w:p w:rsidR="00882C87" w:rsidRDefault="00463294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parent questioned whether enough PE was going on. AW said all classes have 2 sessions weekly and the daily mile. Many other sporting events are booked in the diary, such as Rugby, Netball and Orienteering.</w:t>
            </w:r>
          </w:p>
          <w:p w:rsidR="00463294" w:rsidRDefault="00463294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 explained that the Y6 children are currently doing SATS revision and will be back to normal with lots</w:t>
            </w:r>
            <w:r w:rsidR="005F767C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extra </w:t>
            </w:r>
            <w:r w:rsidR="005F767C">
              <w:rPr>
                <w:sz w:val="20"/>
                <w:szCs w:val="20"/>
              </w:rPr>
              <w:t xml:space="preserve">PE </w:t>
            </w:r>
            <w:r>
              <w:rPr>
                <w:sz w:val="20"/>
                <w:szCs w:val="20"/>
              </w:rPr>
              <w:t>after the tests in a fortnight.</w:t>
            </w:r>
          </w:p>
        </w:tc>
        <w:tc>
          <w:tcPr>
            <w:tcW w:w="3254" w:type="dxa"/>
          </w:tcPr>
          <w:p w:rsidR="00882C87" w:rsidRDefault="00463294" w:rsidP="00F4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  <w:r w:rsidR="005F767C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check PE is being done in all weather conditions.</w:t>
            </w:r>
          </w:p>
        </w:tc>
      </w:tr>
      <w:tr w:rsidR="00882C87" w:rsidRPr="00C13B29" w:rsidTr="003422D4">
        <w:trPr>
          <w:trHeight w:val="996"/>
        </w:trPr>
        <w:tc>
          <w:tcPr>
            <w:tcW w:w="2376" w:type="dxa"/>
          </w:tcPr>
          <w:p w:rsidR="00882C87" w:rsidRDefault="00ED70C1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</w:t>
            </w:r>
          </w:p>
        </w:tc>
        <w:tc>
          <w:tcPr>
            <w:tcW w:w="5245" w:type="dxa"/>
          </w:tcPr>
          <w:p w:rsidR="00882C87" w:rsidRDefault="00463294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026AF2">
              <w:rPr>
                <w:sz w:val="20"/>
                <w:szCs w:val="20"/>
              </w:rPr>
              <w:t xml:space="preserve">s asked about staffing for September. </w:t>
            </w:r>
            <w:r>
              <w:rPr>
                <w:sz w:val="20"/>
                <w:szCs w:val="20"/>
              </w:rPr>
              <w:t xml:space="preserve"> AW explained that Mrs </w:t>
            </w:r>
            <w:proofErr w:type="spellStart"/>
            <w:r>
              <w:rPr>
                <w:sz w:val="20"/>
                <w:szCs w:val="20"/>
              </w:rPr>
              <w:t>Gillon</w:t>
            </w:r>
            <w:proofErr w:type="spellEnd"/>
            <w:r>
              <w:rPr>
                <w:sz w:val="20"/>
                <w:szCs w:val="20"/>
              </w:rPr>
              <w:t xml:space="preserve"> and Mrs Berry will be returning to school after maternity leave.</w:t>
            </w:r>
          </w:p>
          <w:p w:rsidR="00463294" w:rsidRDefault="00463294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 explained that </w:t>
            </w:r>
            <w:r w:rsidR="00026AF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class structure and staffing is currently being sorted and should be agreed by half term.</w:t>
            </w:r>
          </w:p>
        </w:tc>
        <w:tc>
          <w:tcPr>
            <w:tcW w:w="3254" w:type="dxa"/>
          </w:tcPr>
          <w:p w:rsidR="00882C87" w:rsidRDefault="00463294" w:rsidP="00F4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 to inform parents of class set up as soon as confirmed.</w:t>
            </w:r>
          </w:p>
        </w:tc>
      </w:tr>
      <w:tr w:rsidR="00463294" w:rsidRPr="00C13B29" w:rsidTr="003422D4">
        <w:trPr>
          <w:trHeight w:val="996"/>
        </w:trPr>
        <w:tc>
          <w:tcPr>
            <w:tcW w:w="2376" w:type="dxa"/>
          </w:tcPr>
          <w:p w:rsidR="00463294" w:rsidRDefault="0009393E" w:rsidP="0099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D</w:t>
            </w:r>
            <w:r w:rsidR="00463294">
              <w:rPr>
                <w:sz w:val="20"/>
                <w:szCs w:val="20"/>
              </w:rPr>
              <w:t xml:space="preserve">ay </w:t>
            </w:r>
            <w:r>
              <w:rPr>
                <w:sz w:val="20"/>
                <w:szCs w:val="20"/>
              </w:rPr>
              <w:t>A</w:t>
            </w:r>
            <w:r w:rsidR="00463294">
              <w:rPr>
                <w:sz w:val="20"/>
                <w:szCs w:val="20"/>
              </w:rPr>
              <w:t>rrangements</w:t>
            </w:r>
          </w:p>
        </w:tc>
        <w:tc>
          <w:tcPr>
            <w:tcW w:w="5245" w:type="dxa"/>
          </w:tcPr>
          <w:p w:rsidR="00463294" w:rsidRDefault="00463294" w:rsidP="004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around end of day collection. AW explained that once the staff handover at 3.30pm the children were the parent’s responsibilities. School ru</w:t>
            </w:r>
            <w:r w:rsidR="000062F7">
              <w:rPr>
                <w:sz w:val="20"/>
                <w:szCs w:val="20"/>
              </w:rPr>
              <w:t>les should still be followed (e.g.</w:t>
            </w:r>
            <w:r>
              <w:rPr>
                <w:sz w:val="20"/>
                <w:szCs w:val="20"/>
              </w:rPr>
              <w:t xml:space="preserve"> children not to climb on top of the hedge). She explained that it is difficult for staff to see if there are uncollected children if children are playing. This is a safeguarding issue. AW said that the children will be reminded that at the end of the day, they should go </w:t>
            </w:r>
            <w:proofErr w:type="gramStart"/>
            <w:r>
              <w:rPr>
                <w:sz w:val="20"/>
                <w:szCs w:val="20"/>
              </w:rPr>
              <w:t>straight  to</w:t>
            </w:r>
            <w:proofErr w:type="gramEnd"/>
            <w:r>
              <w:rPr>
                <w:sz w:val="20"/>
                <w:szCs w:val="20"/>
              </w:rPr>
              <w:t xml:space="preserve"> parents and not be playing. </w:t>
            </w:r>
          </w:p>
        </w:tc>
        <w:tc>
          <w:tcPr>
            <w:tcW w:w="3254" w:type="dxa"/>
          </w:tcPr>
          <w:p w:rsidR="00463294" w:rsidRDefault="000B7585" w:rsidP="00F46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 to remind staff, parents and children in assembly and newsletter.</w:t>
            </w:r>
          </w:p>
        </w:tc>
      </w:tr>
      <w:tr w:rsidR="00BF652F" w:rsidRPr="00C13B29" w:rsidTr="00BF2783">
        <w:trPr>
          <w:trHeight w:val="996"/>
        </w:trPr>
        <w:tc>
          <w:tcPr>
            <w:tcW w:w="10875" w:type="dxa"/>
            <w:gridSpan w:val="3"/>
          </w:tcPr>
          <w:p w:rsidR="00B00589" w:rsidRDefault="00B00589" w:rsidP="00F46887">
            <w:pPr>
              <w:rPr>
                <w:sz w:val="20"/>
                <w:szCs w:val="20"/>
              </w:rPr>
            </w:pPr>
          </w:p>
          <w:p w:rsidR="00BF652F" w:rsidRDefault="00BF652F" w:rsidP="00F4688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D70C1">
              <w:rPr>
                <w:sz w:val="20"/>
                <w:szCs w:val="20"/>
              </w:rPr>
              <w:t>DATE OF NEXT MEETING:</w:t>
            </w:r>
            <w:r w:rsidR="00ED70C1" w:rsidRPr="00ED70C1">
              <w:rPr>
                <w:sz w:val="20"/>
                <w:szCs w:val="20"/>
              </w:rPr>
              <w:t xml:space="preserve">    WEDNESDAY 18</w:t>
            </w:r>
            <w:r w:rsidR="00ED70C1" w:rsidRPr="00ED70C1">
              <w:rPr>
                <w:sz w:val="20"/>
                <w:szCs w:val="20"/>
                <w:vertAlign w:val="superscript"/>
              </w:rPr>
              <w:t>th</w:t>
            </w:r>
            <w:r w:rsidR="00ED70C1" w:rsidRPr="00ED70C1">
              <w:rPr>
                <w:sz w:val="20"/>
                <w:szCs w:val="20"/>
              </w:rPr>
              <w:t xml:space="preserve"> SEPTEMBER 2019 at 9.00am</w:t>
            </w:r>
          </w:p>
        </w:tc>
      </w:tr>
    </w:tbl>
    <w:p w:rsidR="004326E5" w:rsidRPr="0013521A" w:rsidRDefault="004326E5" w:rsidP="0013521A">
      <w:pPr>
        <w:tabs>
          <w:tab w:val="left" w:pos="3315"/>
        </w:tabs>
        <w:rPr>
          <w:sz w:val="20"/>
          <w:szCs w:val="20"/>
        </w:rPr>
      </w:pPr>
    </w:p>
    <w:sectPr w:rsidR="004326E5" w:rsidRPr="0013521A" w:rsidSect="00497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F07"/>
    <w:multiLevelType w:val="hybridMultilevel"/>
    <w:tmpl w:val="D824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867"/>
    <w:multiLevelType w:val="hybridMultilevel"/>
    <w:tmpl w:val="0070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7892"/>
    <w:multiLevelType w:val="hybridMultilevel"/>
    <w:tmpl w:val="7892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7FCF"/>
    <w:multiLevelType w:val="hybridMultilevel"/>
    <w:tmpl w:val="AD54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1E2"/>
    <w:multiLevelType w:val="hybridMultilevel"/>
    <w:tmpl w:val="5F3C08D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56E00822"/>
    <w:multiLevelType w:val="hybridMultilevel"/>
    <w:tmpl w:val="20A81926"/>
    <w:lvl w:ilvl="0" w:tplc="1094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81820"/>
    <w:multiLevelType w:val="hybridMultilevel"/>
    <w:tmpl w:val="7552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35015"/>
    <w:multiLevelType w:val="hybridMultilevel"/>
    <w:tmpl w:val="82C2D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B7099"/>
    <w:multiLevelType w:val="hybridMultilevel"/>
    <w:tmpl w:val="F01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F0300"/>
    <w:multiLevelType w:val="hybridMultilevel"/>
    <w:tmpl w:val="3E8A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17"/>
    <w:rsid w:val="000035B4"/>
    <w:rsid w:val="000062F7"/>
    <w:rsid w:val="00026AF2"/>
    <w:rsid w:val="000329E7"/>
    <w:rsid w:val="00044581"/>
    <w:rsid w:val="0009393E"/>
    <w:rsid w:val="000A42C5"/>
    <w:rsid w:val="000B7243"/>
    <w:rsid w:val="000B7585"/>
    <w:rsid w:val="000D0183"/>
    <w:rsid w:val="000E6D03"/>
    <w:rsid w:val="0013521A"/>
    <w:rsid w:val="00283884"/>
    <w:rsid w:val="00290651"/>
    <w:rsid w:val="002A566A"/>
    <w:rsid w:val="002D11D4"/>
    <w:rsid w:val="002D4C03"/>
    <w:rsid w:val="002D755B"/>
    <w:rsid w:val="003422D4"/>
    <w:rsid w:val="00347702"/>
    <w:rsid w:val="00350B5E"/>
    <w:rsid w:val="00376925"/>
    <w:rsid w:val="003F11CE"/>
    <w:rsid w:val="004326E5"/>
    <w:rsid w:val="00436008"/>
    <w:rsid w:val="00442A03"/>
    <w:rsid w:val="0045200C"/>
    <w:rsid w:val="00463294"/>
    <w:rsid w:val="0048706B"/>
    <w:rsid w:val="0049509B"/>
    <w:rsid w:val="0049594D"/>
    <w:rsid w:val="00497E24"/>
    <w:rsid w:val="005013D3"/>
    <w:rsid w:val="005066DF"/>
    <w:rsid w:val="00545F9C"/>
    <w:rsid w:val="005825B8"/>
    <w:rsid w:val="005F767C"/>
    <w:rsid w:val="00625CB3"/>
    <w:rsid w:val="00641DFC"/>
    <w:rsid w:val="00672610"/>
    <w:rsid w:val="006D4C1D"/>
    <w:rsid w:val="007333DC"/>
    <w:rsid w:val="007C70FF"/>
    <w:rsid w:val="007F0705"/>
    <w:rsid w:val="008541D4"/>
    <w:rsid w:val="00865E3C"/>
    <w:rsid w:val="00882C87"/>
    <w:rsid w:val="008B1F38"/>
    <w:rsid w:val="00903C17"/>
    <w:rsid w:val="0093162E"/>
    <w:rsid w:val="00945128"/>
    <w:rsid w:val="009933EB"/>
    <w:rsid w:val="00993ED6"/>
    <w:rsid w:val="0099617B"/>
    <w:rsid w:val="009A0E27"/>
    <w:rsid w:val="00A02E9F"/>
    <w:rsid w:val="00A31EBE"/>
    <w:rsid w:val="00A337A8"/>
    <w:rsid w:val="00A70BFF"/>
    <w:rsid w:val="00A77969"/>
    <w:rsid w:val="00A817D5"/>
    <w:rsid w:val="00A87526"/>
    <w:rsid w:val="00AC220A"/>
    <w:rsid w:val="00AE1D15"/>
    <w:rsid w:val="00AF3F46"/>
    <w:rsid w:val="00B00589"/>
    <w:rsid w:val="00BF652F"/>
    <w:rsid w:val="00C13B29"/>
    <w:rsid w:val="00C3505F"/>
    <w:rsid w:val="00C65513"/>
    <w:rsid w:val="00D37BC7"/>
    <w:rsid w:val="00D6174C"/>
    <w:rsid w:val="00D808D6"/>
    <w:rsid w:val="00DD3CB7"/>
    <w:rsid w:val="00DF388F"/>
    <w:rsid w:val="00E20845"/>
    <w:rsid w:val="00E31C4A"/>
    <w:rsid w:val="00E3642F"/>
    <w:rsid w:val="00E43CBD"/>
    <w:rsid w:val="00E665F8"/>
    <w:rsid w:val="00E71C8A"/>
    <w:rsid w:val="00E72917"/>
    <w:rsid w:val="00E836BC"/>
    <w:rsid w:val="00EA3B81"/>
    <w:rsid w:val="00EC447A"/>
    <w:rsid w:val="00ED70C1"/>
    <w:rsid w:val="00EE6C52"/>
    <w:rsid w:val="00F17B1F"/>
    <w:rsid w:val="00F36F3F"/>
    <w:rsid w:val="00F416DE"/>
    <w:rsid w:val="00F46887"/>
    <w:rsid w:val="00F46A69"/>
    <w:rsid w:val="00F50F73"/>
    <w:rsid w:val="00F67B13"/>
    <w:rsid w:val="00F81587"/>
    <w:rsid w:val="00F94344"/>
    <w:rsid w:val="00FD7935"/>
    <w:rsid w:val="00FE1B7F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17"/>
    <w:pPr>
      <w:ind w:left="720"/>
      <w:contextualSpacing/>
    </w:pPr>
  </w:style>
  <w:style w:type="table" w:styleId="TableGrid">
    <w:name w:val="Table Grid"/>
    <w:basedOn w:val="TableNormal"/>
    <w:uiPriority w:val="59"/>
    <w:rsid w:val="0099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17"/>
    <w:pPr>
      <w:ind w:left="720"/>
      <w:contextualSpacing/>
    </w:pPr>
  </w:style>
  <w:style w:type="table" w:styleId="TableGrid">
    <w:name w:val="Table Grid"/>
    <w:basedOn w:val="TableNormal"/>
    <w:uiPriority w:val="59"/>
    <w:rsid w:val="0099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C2CE-ADB6-4FC1-888C-BF456528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Dixon</dc:creator>
  <cp:lastModifiedBy>Crackers</cp:lastModifiedBy>
  <cp:revision>13</cp:revision>
  <cp:lastPrinted>2019-01-22T08:36:00Z</cp:lastPrinted>
  <dcterms:created xsi:type="dcterms:W3CDTF">2019-05-03T09:21:00Z</dcterms:created>
  <dcterms:modified xsi:type="dcterms:W3CDTF">2019-05-03T09:28:00Z</dcterms:modified>
</cp:coreProperties>
</file>